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0B" w:rsidRPr="0075120B" w:rsidRDefault="0075120B" w:rsidP="00751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0B">
        <w:rPr>
          <w:rFonts w:ascii="Times New Roman" w:hAnsi="Times New Roman" w:cs="Times New Roman"/>
          <w:b/>
          <w:sz w:val="24"/>
          <w:szCs w:val="24"/>
        </w:rPr>
        <w:t>Вопросы к зачету</w:t>
      </w:r>
      <w:r w:rsidR="003D4852">
        <w:rPr>
          <w:rFonts w:ascii="Times New Roman" w:hAnsi="Times New Roman" w:cs="Times New Roman"/>
          <w:b/>
          <w:sz w:val="24"/>
          <w:szCs w:val="24"/>
        </w:rPr>
        <w:t xml:space="preserve"> /экзамену</w:t>
      </w:r>
      <w:r w:rsidR="00D93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20B" w:rsidRPr="0075120B" w:rsidRDefault="0075120B" w:rsidP="0075120B">
      <w:pPr>
        <w:pStyle w:val="1"/>
        <w:tabs>
          <w:tab w:val="left" w:pos="500"/>
        </w:tabs>
        <w:ind w:right="-30" w:firstLine="0"/>
        <w:rPr>
          <w:i/>
          <w:sz w:val="24"/>
          <w:szCs w:val="24"/>
        </w:rPr>
      </w:pPr>
      <w:r w:rsidRPr="0075120B">
        <w:rPr>
          <w:sz w:val="24"/>
          <w:szCs w:val="24"/>
        </w:rPr>
        <w:t xml:space="preserve">          по дисциплине</w:t>
      </w:r>
      <w:r w:rsidRPr="0075120B">
        <w:rPr>
          <w:b/>
          <w:i/>
          <w:sz w:val="24"/>
          <w:szCs w:val="24"/>
        </w:rPr>
        <w:t xml:space="preserve"> </w:t>
      </w:r>
      <w:r w:rsidRPr="0075120B">
        <w:rPr>
          <w:sz w:val="24"/>
          <w:szCs w:val="24"/>
          <w:vertAlign w:val="superscript"/>
        </w:rPr>
        <w:t xml:space="preserve">  </w:t>
      </w:r>
      <w:r w:rsidRPr="0075120B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Лингвоюридическая</w:t>
      </w:r>
      <w:proofErr w:type="spellEnd"/>
      <w:r>
        <w:rPr>
          <w:sz w:val="24"/>
          <w:szCs w:val="24"/>
        </w:rPr>
        <w:t xml:space="preserve"> экспертиза </w:t>
      </w:r>
      <w:proofErr w:type="spellStart"/>
      <w:r>
        <w:rPr>
          <w:sz w:val="24"/>
          <w:szCs w:val="24"/>
        </w:rPr>
        <w:t>медиатекста</w:t>
      </w:r>
      <w:proofErr w:type="spellEnd"/>
      <w:r w:rsidRPr="0075120B">
        <w:rPr>
          <w:sz w:val="24"/>
          <w:szCs w:val="24"/>
        </w:rPr>
        <w:t>»</w:t>
      </w:r>
    </w:p>
    <w:p w:rsidR="0075120B" w:rsidRPr="0075120B" w:rsidRDefault="0075120B" w:rsidP="0075120B">
      <w:pPr>
        <w:pStyle w:val="1"/>
        <w:tabs>
          <w:tab w:val="left" w:pos="500"/>
        </w:tabs>
        <w:ind w:right="-30" w:firstLine="0"/>
        <w:jc w:val="center"/>
        <w:rPr>
          <w:i/>
          <w:sz w:val="24"/>
          <w:szCs w:val="24"/>
          <w:vertAlign w:val="superscript"/>
        </w:rPr>
      </w:pPr>
    </w:p>
    <w:p w:rsid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Медиалингвистика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C6D8C">
        <w:rPr>
          <w:rFonts w:ascii="Times New Roman" w:hAnsi="Times New Roman" w:cs="Times New Roman"/>
          <w:sz w:val="24"/>
          <w:szCs w:val="24"/>
        </w:rPr>
        <w:t xml:space="preserve"> и</w:t>
      </w:r>
      <w:r w:rsidR="00BC6D8C" w:rsidRPr="00BC6D8C">
        <w:rPr>
          <w:rFonts w:ascii="Times New Roman" w:hAnsi="Times New Roman" w:cs="Times New Roman"/>
          <w:sz w:val="24"/>
          <w:szCs w:val="24"/>
        </w:rPr>
        <w:t xml:space="preserve"> </w:t>
      </w:r>
      <w:r w:rsidR="00BC6D8C" w:rsidRPr="0075120B">
        <w:rPr>
          <w:rFonts w:ascii="Times New Roman" w:hAnsi="Times New Roman" w:cs="Times New Roman"/>
          <w:sz w:val="24"/>
          <w:szCs w:val="24"/>
        </w:rPr>
        <w:t>«Юридическая лингвистика»</w:t>
      </w:r>
      <w:r w:rsidR="00BC6D8C">
        <w:rPr>
          <w:rFonts w:ascii="Times New Roman" w:hAnsi="Times New Roman" w:cs="Times New Roman"/>
          <w:sz w:val="24"/>
          <w:szCs w:val="24"/>
        </w:rPr>
        <w:t xml:space="preserve"> </w:t>
      </w:r>
      <w:r w:rsidRPr="0075120B">
        <w:rPr>
          <w:rFonts w:ascii="Times New Roman" w:hAnsi="Times New Roman" w:cs="Times New Roman"/>
          <w:sz w:val="24"/>
          <w:szCs w:val="24"/>
        </w:rPr>
        <w:t xml:space="preserve"> в системе </w:t>
      </w:r>
      <w:r>
        <w:rPr>
          <w:rFonts w:ascii="Times New Roman" w:hAnsi="Times New Roman" w:cs="Times New Roman"/>
          <w:sz w:val="24"/>
          <w:szCs w:val="24"/>
        </w:rPr>
        <w:t xml:space="preserve">журналистского и </w:t>
      </w:r>
      <w:r w:rsidRPr="0075120B">
        <w:rPr>
          <w:rFonts w:ascii="Times New Roman" w:hAnsi="Times New Roman" w:cs="Times New Roman"/>
          <w:sz w:val="24"/>
          <w:szCs w:val="24"/>
        </w:rPr>
        <w:t>юридического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Концептуарий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языка права.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20B">
        <w:rPr>
          <w:rFonts w:ascii="Times New Roman" w:hAnsi="Times New Roman" w:cs="Times New Roman"/>
          <w:sz w:val="24"/>
          <w:szCs w:val="24"/>
        </w:rPr>
        <w:t>Экспансизм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 современной лингвистики. Поиск нового знания на стыке наук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Этикет как отражение универсальных и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идиоэтнических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норм речевого поведения</w:t>
      </w:r>
    </w:p>
    <w:p w:rsid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Факторы, регулирующие выбор и применение аргументов</w:t>
      </w:r>
    </w:p>
    <w:p w:rsidR="006067B7" w:rsidRPr="0075120B" w:rsidRDefault="006067B7" w:rsidP="006067B7">
      <w:pPr>
        <w:pStyle w:val="a3"/>
        <w:numPr>
          <w:ilvl w:val="0"/>
          <w:numId w:val="1"/>
        </w:numPr>
        <w:spacing w:after="0"/>
        <w:ind w:right="113"/>
        <w:jc w:val="both"/>
      </w:pPr>
      <w:proofErr w:type="spellStart"/>
      <w:r w:rsidRPr="0075120B">
        <w:t>Инвективная</w:t>
      </w:r>
      <w:proofErr w:type="spellEnd"/>
      <w:r w:rsidRPr="0075120B">
        <w:t xml:space="preserve"> лексика как объект юридической лингвистики</w:t>
      </w:r>
    </w:p>
    <w:p w:rsidR="006067B7" w:rsidRDefault="006067B7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Фигуры речи. Фигуры двусмысленной речи</w:t>
      </w:r>
    </w:p>
    <w:p w:rsidR="006067B7" w:rsidRPr="0075120B" w:rsidRDefault="006067B7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 приемы аргументации.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приемы и уловки в аргументации.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Место и содержание научного направления «Юридическая лингвистика» в гуманитарной науке.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Правовые основы деятельности лингвистов-экспертов. Правовой статус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лингвоюридической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Спорная часть текста: анализ имплицитных компонентов высказывания. 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bCs/>
          <w:sz w:val="24"/>
          <w:szCs w:val="24"/>
        </w:rPr>
        <w:t xml:space="preserve">Защита чести, достоинства и деловой репутации. </w:t>
      </w:r>
      <w:r w:rsidRPr="0075120B">
        <w:rPr>
          <w:rFonts w:ascii="Times New Roman" w:hAnsi="Times New Roman" w:cs="Times New Roman"/>
          <w:sz w:val="24"/>
          <w:szCs w:val="24"/>
        </w:rPr>
        <w:t>Вербальные преступления против личности.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Приемы речевого воздействия как объект исследования лингвистической экспертизы текста.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Семантический анализ слова в экспертной практике. Шкала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пейоративности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инвективности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Лингвоюридический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аспект сквернословия.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Специфика рассмотрения в судах гражданских исков о защите чести и достоинства, предъявляемых к средствам массовой информации. Защита деловой репутации.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Трактовка понятий «факт и оценка (</w:t>
      </w:r>
      <w:proofErr w:type="gramStart"/>
      <w:r w:rsidRPr="0075120B">
        <w:rPr>
          <w:rFonts w:ascii="Times New Roman" w:hAnsi="Times New Roman" w:cs="Times New Roman"/>
          <w:sz w:val="24"/>
          <w:szCs w:val="24"/>
        </w:rPr>
        <w:t>комментарий)», «сведения</w:t>
      </w:r>
      <w:proofErr w:type="gramEnd"/>
      <w:r w:rsidRPr="0075120B">
        <w:rPr>
          <w:rFonts w:ascii="Times New Roman" w:hAnsi="Times New Roman" w:cs="Times New Roman"/>
          <w:sz w:val="24"/>
          <w:szCs w:val="24"/>
        </w:rPr>
        <w:t xml:space="preserve"> и мнение», «ненормативная лексика» и других.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Уголовно-правовой порядок защиты чести и достоинства. Судебная практика по делам о клевете, оскорблении.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Понятие чести и достоинства, оскорбления и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ненормативности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в текстах права и средств массовой информации.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Интерпретационный анализ и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интенциональное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содержание высказывания.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Речевые средства агрессии в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конфликтогенном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тексте.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Инвективность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открытая и скрытая.</w:t>
      </w:r>
    </w:p>
    <w:p w:rsid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лингвокогнитивного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анализа конфликтного высказывания. Взаимодействие адресата и адресанта в   СМИ. </w:t>
      </w:r>
    </w:p>
    <w:p w:rsidR="00D93EE5" w:rsidRDefault="00D93EE5" w:rsidP="00D93EE5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D93EE5" w:rsidRDefault="00D93EE5" w:rsidP="00D93EE5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D93EE5" w:rsidRPr="0075120B" w:rsidRDefault="00D93EE5" w:rsidP="00D93EE5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экзамену (3 семестр)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«Правила и условия» успешности оскорбления. Коммуникативные ходы, реализующие коммуникативную тактику оскорбления и </w:t>
      </w:r>
      <w:proofErr w:type="gramStart"/>
      <w:r w:rsidRPr="0075120B">
        <w:rPr>
          <w:rFonts w:ascii="Times New Roman" w:hAnsi="Times New Roman" w:cs="Times New Roman"/>
          <w:sz w:val="24"/>
          <w:szCs w:val="24"/>
        </w:rPr>
        <w:t>издевки</w:t>
      </w:r>
      <w:proofErr w:type="gramEnd"/>
      <w:r w:rsidRPr="007512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Коммуникативные ходы, реализующие коммуникативную тактику клеветы и оскорбления.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Прагматические типы скрытых стратегий дискредитации в </w:t>
      </w:r>
      <w:proofErr w:type="gramStart"/>
      <w:r w:rsidRPr="0075120B"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 w:rsidRPr="0075120B">
        <w:rPr>
          <w:rFonts w:ascii="Times New Roman" w:hAnsi="Times New Roman" w:cs="Times New Roman"/>
          <w:sz w:val="24"/>
          <w:szCs w:val="24"/>
        </w:rPr>
        <w:t xml:space="preserve"> газетно-публицистическом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>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Инвектогенный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характер иронического метода постижения социального бытия в региональной прессе.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Инвективная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функция насмешки и проблемы ее экспертной оценки.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Типология речевых жанров дискредитации личности в региональных СМИ.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lastRenderedPageBreak/>
        <w:t>Речевой конфликт и аспекты его изучения.</w:t>
      </w:r>
      <w:r w:rsidRPr="00751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20B">
        <w:rPr>
          <w:rFonts w:ascii="Times New Roman" w:hAnsi="Times New Roman" w:cs="Times New Roman"/>
          <w:sz w:val="24"/>
          <w:szCs w:val="24"/>
        </w:rPr>
        <w:t xml:space="preserve">Лингвистические аспекты </w:t>
      </w:r>
      <w:proofErr w:type="gramStart"/>
      <w:r w:rsidRPr="0075120B">
        <w:rPr>
          <w:rFonts w:ascii="Times New Roman" w:hAnsi="Times New Roman" w:cs="Times New Roman"/>
          <w:sz w:val="24"/>
          <w:szCs w:val="24"/>
        </w:rPr>
        <w:t>юридической</w:t>
      </w:r>
      <w:proofErr w:type="gramEnd"/>
      <w:r w:rsidRPr="00751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>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Языковые средства реализации речевого жанра угрозы. Угроза убийством или причинением тяжкого вреда здоровью.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Языковые средства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коммерческой рекламы. 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Языковые средства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политической рекламы.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Противопоставленность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манипуляции гносеологической истине. Манипуляция в </w:t>
      </w:r>
      <w:proofErr w:type="gramStart"/>
      <w:r w:rsidRPr="0075120B">
        <w:rPr>
          <w:rFonts w:ascii="Times New Roman" w:hAnsi="Times New Roman" w:cs="Times New Roman"/>
          <w:sz w:val="24"/>
          <w:szCs w:val="24"/>
        </w:rPr>
        <w:t>институциональном</w:t>
      </w:r>
      <w:proofErr w:type="gramEnd"/>
      <w:r w:rsidRPr="0075120B">
        <w:rPr>
          <w:rFonts w:ascii="Times New Roman" w:hAnsi="Times New Roman" w:cs="Times New Roman"/>
          <w:sz w:val="24"/>
          <w:szCs w:val="24"/>
        </w:rPr>
        <w:t xml:space="preserve"> и межличностном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дискурсах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>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Имплицитные способы выражения авторской интенции как проявление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инвективности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в региональной прессе.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Коммуникативная свобода в современной прессе как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лингвоюридический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феномен.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Информация, сведения, утверждение: критерии разграничения.  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Имплицитная информация  как способ присвоения объекту текста оценочных значений и понижения этой оценки.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Оценки как средство манипуляции в </w:t>
      </w:r>
      <w:proofErr w:type="gramStart"/>
      <w:r w:rsidRPr="0075120B">
        <w:rPr>
          <w:rFonts w:ascii="Times New Roman" w:hAnsi="Times New Roman" w:cs="Times New Roman"/>
          <w:sz w:val="24"/>
          <w:szCs w:val="24"/>
        </w:rPr>
        <w:t>юридическом</w:t>
      </w:r>
      <w:proofErr w:type="gramEnd"/>
      <w:r w:rsidRPr="00751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. Языковые и речевые признаки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текстов.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Речевая манипуляция и речевое мошенничество: сходство и различие.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Имплицитные смыслы как основа разграничения факта и мнения. 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Конструирование символического мира. Разграничение факта и мнения в 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конфликтогенном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журналистском тексте.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Коммуникативная свобода журналиста при освещении фактов. Способы речевой презентации  мнения в критическом газетно-публицистическом тексте.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Использование факта без комментариев. Использование правовых  принципов при разграничении факта и мнения в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лингвоюридической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 экспертизе конфликтного текста. Статус факта (события) и оценки в  текстах массовой коммуникации.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Конфликт филологических экспертиз. Приемы речевого воздействия как объект исследования лингвистической экспертизы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Введение в отрицательно оцениваемый контекст/ассоциативный ряд. </w:t>
      </w:r>
      <w:r w:rsidRPr="0075120B">
        <w:rPr>
          <w:rFonts w:ascii="Times New Roman" w:hAnsi="Times New Roman" w:cs="Times New Roman"/>
          <w:sz w:val="24"/>
          <w:szCs w:val="24"/>
          <w:lang w:val="en-US"/>
        </w:rPr>
        <w:t>Argumentum</w:t>
      </w:r>
      <w:r w:rsidRPr="0075120B">
        <w:rPr>
          <w:rFonts w:ascii="Times New Roman" w:hAnsi="Times New Roman" w:cs="Times New Roman"/>
          <w:sz w:val="24"/>
          <w:szCs w:val="24"/>
        </w:rPr>
        <w:t xml:space="preserve"> </w:t>
      </w:r>
      <w:r w:rsidRPr="0075120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75120B">
        <w:rPr>
          <w:rFonts w:ascii="Times New Roman" w:hAnsi="Times New Roman" w:cs="Times New Roman"/>
          <w:sz w:val="24"/>
          <w:szCs w:val="24"/>
        </w:rPr>
        <w:t xml:space="preserve"> </w:t>
      </w:r>
      <w:r w:rsidRPr="0075120B">
        <w:rPr>
          <w:rFonts w:ascii="Times New Roman" w:hAnsi="Times New Roman" w:cs="Times New Roman"/>
          <w:sz w:val="24"/>
          <w:szCs w:val="24"/>
          <w:lang w:val="en-US"/>
        </w:rPr>
        <w:t>hominem</w:t>
      </w:r>
      <w:r w:rsidRPr="0075120B">
        <w:rPr>
          <w:rFonts w:ascii="Times New Roman" w:hAnsi="Times New Roman" w:cs="Times New Roman"/>
          <w:sz w:val="24"/>
          <w:szCs w:val="24"/>
        </w:rPr>
        <w:t>, или переход на личности.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Недоказанность как виновность. Установление немотивированного сходства с отрицательно оцениваемой сущностью.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Семантическая импликация как инструмент управления пониманием. Как вопрос становится ответом. Как предположение сделать фактом, дезориентация адресата повторяющейся сменой противоположных модальностей.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Лингвоюридическая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экспертиза по криминальным проявлениям экстремизма.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Криминальные проявления экстремизма в публичных выступлениях и литературе.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Феномен политкорректности. Реализация категорий политкорректности в </w:t>
      </w:r>
      <w:proofErr w:type="gramStart"/>
      <w:r w:rsidRPr="0075120B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751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>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Экологическое лингвистическое право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Фигуры двусмысленной речи. Приемы речевого воздействия как объект исследования лингвистической экспертизы.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Стратегии отождествления альтернативных описаний ситуации. Нестандартные объекты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лингвоюридической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экспертизы: текст с невербальной составляющей.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Визуальная персонификация как прием управления пониманием. Визуальная верификация знания.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Речевой жанр жалобы в делах о защите чести и достоинства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Жалоба или распространение сведений, порочащих того, на кого жалуются. Распространение порочащих слухов: поиск путей уклонения от судебного преследования.</w:t>
      </w:r>
    </w:p>
    <w:p w:rsidR="0075120B" w:rsidRPr="0075120B" w:rsidRDefault="0075120B" w:rsidP="0075120B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Публичная клевета в отношении лица, занимающего государственную должность</w:t>
      </w:r>
    </w:p>
    <w:p w:rsidR="007B1868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Медиалингвистика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</w:t>
      </w:r>
      <w:r w:rsidRPr="00BC6D8C">
        <w:rPr>
          <w:rFonts w:ascii="Times New Roman" w:hAnsi="Times New Roman" w:cs="Times New Roman"/>
          <w:sz w:val="24"/>
          <w:szCs w:val="24"/>
        </w:rPr>
        <w:t xml:space="preserve"> </w:t>
      </w:r>
      <w:r w:rsidRPr="0075120B">
        <w:rPr>
          <w:rFonts w:ascii="Times New Roman" w:hAnsi="Times New Roman" w:cs="Times New Roman"/>
          <w:sz w:val="24"/>
          <w:szCs w:val="24"/>
        </w:rPr>
        <w:t>«Юридическая лингвистика»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20B">
        <w:rPr>
          <w:rFonts w:ascii="Times New Roman" w:hAnsi="Times New Roman" w:cs="Times New Roman"/>
          <w:sz w:val="24"/>
          <w:szCs w:val="24"/>
        </w:rPr>
        <w:t xml:space="preserve"> в системе </w:t>
      </w:r>
      <w:r>
        <w:rPr>
          <w:rFonts w:ascii="Times New Roman" w:hAnsi="Times New Roman" w:cs="Times New Roman"/>
          <w:sz w:val="24"/>
          <w:szCs w:val="24"/>
        </w:rPr>
        <w:t xml:space="preserve">журналистского и </w:t>
      </w:r>
      <w:r w:rsidRPr="0075120B">
        <w:rPr>
          <w:rFonts w:ascii="Times New Roman" w:hAnsi="Times New Roman" w:cs="Times New Roman"/>
          <w:sz w:val="24"/>
          <w:szCs w:val="24"/>
        </w:rPr>
        <w:t>юридического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868" w:rsidRPr="0075120B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20B">
        <w:rPr>
          <w:rFonts w:ascii="Times New Roman" w:hAnsi="Times New Roman" w:cs="Times New Roman"/>
          <w:sz w:val="24"/>
          <w:szCs w:val="24"/>
        </w:rPr>
        <w:lastRenderedPageBreak/>
        <w:t>Концептуарий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языка права.</w:t>
      </w:r>
    </w:p>
    <w:p w:rsidR="007B1868" w:rsidRPr="0075120B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20B">
        <w:rPr>
          <w:rFonts w:ascii="Times New Roman" w:hAnsi="Times New Roman" w:cs="Times New Roman"/>
          <w:sz w:val="24"/>
          <w:szCs w:val="24"/>
        </w:rPr>
        <w:t>Экспансизм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 современной лингвистики. Поиск нового знания на стыке наук</w:t>
      </w:r>
    </w:p>
    <w:p w:rsidR="007B1868" w:rsidRPr="0075120B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Этикет как отражение универсальных и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идиоэтнических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норм речевого поведения</w:t>
      </w:r>
    </w:p>
    <w:p w:rsidR="007B1868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Факторы, регулирующие выбор и применение аргументов</w:t>
      </w:r>
    </w:p>
    <w:p w:rsidR="007B1868" w:rsidRPr="0075120B" w:rsidRDefault="007B1868" w:rsidP="007B1868">
      <w:pPr>
        <w:pStyle w:val="a3"/>
        <w:numPr>
          <w:ilvl w:val="0"/>
          <w:numId w:val="1"/>
        </w:numPr>
        <w:spacing w:after="0"/>
        <w:ind w:right="113"/>
        <w:jc w:val="both"/>
      </w:pPr>
      <w:proofErr w:type="spellStart"/>
      <w:r w:rsidRPr="0075120B">
        <w:t>Инвективная</w:t>
      </w:r>
      <w:proofErr w:type="spellEnd"/>
      <w:r w:rsidRPr="0075120B">
        <w:t xml:space="preserve"> лексика как объект юридической лингвистики</w:t>
      </w:r>
    </w:p>
    <w:p w:rsidR="007B1868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Фигуры речи. Фигуры двусмысленной речи</w:t>
      </w:r>
    </w:p>
    <w:p w:rsidR="007B1868" w:rsidRPr="0075120B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 приемы аргументации.</w:t>
      </w:r>
    </w:p>
    <w:p w:rsidR="007B1868" w:rsidRPr="0075120B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приемы и уловки в аргументации.</w:t>
      </w:r>
    </w:p>
    <w:p w:rsidR="007B1868" w:rsidRPr="0075120B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Место и содержание научного направления «Юридическая лингвистика» в гуманитарной науке.</w:t>
      </w:r>
    </w:p>
    <w:p w:rsidR="007B1868" w:rsidRPr="0075120B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Правовые основы деятельности лингвистов-экспертов. Правовой статус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лингвоюридической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7B1868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Спорная часть текста: анализ имплицитных компонентов высказывания. </w:t>
      </w:r>
    </w:p>
    <w:p w:rsidR="007B1868" w:rsidRPr="0075120B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bCs/>
          <w:sz w:val="24"/>
          <w:szCs w:val="24"/>
        </w:rPr>
        <w:t xml:space="preserve">Защита чести, достоинства и деловой репутации. </w:t>
      </w:r>
      <w:r w:rsidRPr="0075120B">
        <w:rPr>
          <w:rFonts w:ascii="Times New Roman" w:hAnsi="Times New Roman" w:cs="Times New Roman"/>
          <w:sz w:val="24"/>
          <w:szCs w:val="24"/>
        </w:rPr>
        <w:t>Вербальные преступления против личности.</w:t>
      </w:r>
    </w:p>
    <w:p w:rsidR="007B1868" w:rsidRPr="0075120B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Приемы речевого воздействия как объект исследования лингвистической экспертизы текста.</w:t>
      </w:r>
    </w:p>
    <w:p w:rsidR="007B1868" w:rsidRPr="0075120B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Семантический анализ слова в экспертной практике. Шкала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пейоративности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инвективности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Лингвоюридический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аспе</w:t>
      </w:r>
      <w:proofErr w:type="gramStart"/>
      <w:r w:rsidRPr="0075120B">
        <w:rPr>
          <w:rFonts w:ascii="Times New Roman" w:hAnsi="Times New Roman" w:cs="Times New Roman"/>
          <w:sz w:val="24"/>
          <w:szCs w:val="24"/>
        </w:rPr>
        <w:t>кт скв</w:t>
      </w:r>
      <w:proofErr w:type="gramEnd"/>
      <w:r w:rsidRPr="0075120B">
        <w:rPr>
          <w:rFonts w:ascii="Times New Roman" w:hAnsi="Times New Roman" w:cs="Times New Roman"/>
          <w:sz w:val="24"/>
          <w:szCs w:val="24"/>
        </w:rPr>
        <w:t>ернословия.</w:t>
      </w:r>
    </w:p>
    <w:p w:rsidR="007B1868" w:rsidRPr="0075120B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Специфика рассмотрения в судах гражданских исков о защите чести и достоинства, предъявляемых к средствам массовой информации. Защита деловой репутации.</w:t>
      </w:r>
    </w:p>
    <w:p w:rsidR="007B1868" w:rsidRPr="0075120B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Трактовка понятий «факт и оценка (</w:t>
      </w:r>
      <w:proofErr w:type="gramStart"/>
      <w:r w:rsidRPr="0075120B">
        <w:rPr>
          <w:rFonts w:ascii="Times New Roman" w:hAnsi="Times New Roman" w:cs="Times New Roman"/>
          <w:sz w:val="24"/>
          <w:szCs w:val="24"/>
        </w:rPr>
        <w:t>комментарий)», «сведения</w:t>
      </w:r>
      <w:proofErr w:type="gramEnd"/>
      <w:r w:rsidRPr="0075120B">
        <w:rPr>
          <w:rFonts w:ascii="Times New Roman" w:hAnsi="Times New Roman" w:cs="Times New Roman"/>
          <w:sz w:val="24"/>
          <w:szCs w:val="24"/>
        </w:rPr>
        <w:t xml:space="preserve"> и мнение», «ненормативная лексика» и других.</w:t>
      </w:r>
    </w:p>
    <w:p w:rsidR="007B1868" w:rsidRPr="0075120B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>Уголовно-правовой порядок защиты чести и достоинства. Судебная практика по делам о клевете, оскорблении.</w:t>
      </w:r>
    </w:p>
    <w:p w:rsidR="007B1868" w:rsidRPr="0075120B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Понятие чести и достоинства, оскорбления и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ненормативности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в текстах права и средств массовой информации.</w:t>
      </w:r>
    </w:p>
    <w:p w:rsidR="007B1868" w:rsidRPr="0075120B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Интерпретационный анализ и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интенциональное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содержание высказывания.</w:t>
      </w:r>
    </w:p>
    <w:p w:rsidR="007B1868" w:rsidRPr="0075120B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Речевые средства агрессии в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конфликтогенном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тексте.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Инвективность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открытая и скрытая.</w:t>
      </w:r>
    </w:p>
    <w:p w:rsidR="007B1868" w:rsidRDefault="007B1868" w:rsidP="007B1868">
      <w:pPr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5120B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Pr="0075120B">
        <w:rPr>
          <w:rFonts w:ascii="Times New Roman" w:hAnsi="Times New Roman" w:cs="Times New Roman"/>
          <w:sz w:val="24"/>
          <w:szCs w:val="24"/>
        </w:rPr>
        <w:t>лингвокогнитивного</w:t>
      </w:r>
      <w:proofErr w:type="spellEnd"/>
      <w:r w:rsidRPr="0075120B">
        <w:rPr>
          <w:rFonts w:ascii="Times New Roman" w:hAnsi="Times New Roman" w:cs="Times New Roman"/>
          <w:sz w:val="24"/>
          <w:szCs w:val="24"/>
        </w:rPr>
        <w:t xml:space="preserve"> анализа конфликтного высказывания. Взаимодействие адресата и адресанта в   СМИ. </w:t>
      </w:r>
    </w:p>
    <w:p w:rsidR="0075120B" w:rsidRPr="0075120B" w:rsidRDefault="0075120B" w:rsidP="0075120B">
      <w:pPr>
        <w:ind w:left="1494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964023" w:rsidRPr="0075120B" w:rsidRDefault="00964023">
      <w:pPr>
        <w:rPr>
          <w:rFonts w:ascii="Times New Roman" w:hAnsi="Times New Roman" w:cs="Times New Roman"/>
          <w:sz w:val="24"/>
          <w:szCs w:val="24"/>
        </w:rPr>
      </w:pPr>
    </w:p>
    <w:sectPr w:rsidR="00964023" w:rsidRPr="0075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A2C"/>
    <w:multiLevelType w:val="hybridMultilevel"/>
    <w:tmpl w:val="6A1C1E0E"/>
    <w:lvl w:ilvl="0" w:tplc="802C7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5120B"/>
    <w:rsid w:val="003D4852"/>
    <w:rsid w:val="006067B7"/>
    <w:rsid w:val="0075120B"/>
    <w:rsid w:val="007B1868"/>
    <w:rsid w:val="00805516"/>
    <w:rsid w:val="00964023"/>
    <w:rsid w:val="00A626A0"/>
    <w:rsid w:val="00B06A60"/>
    <w:rsid w:val="00BC6D8C"/>
    <w:rsid w:val="00D93EE5"/>
    <w:rsid w:val="00DE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512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5120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7512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DE6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10</cp:revision>
  <dcterms:created xsi:type="dcterms:W3CDTF">2018-09-23T11:26:00Z</dcterms:created>
  <dcterms:modified xsi:type="dcterms:W3CDTF">2018-09-23T11:40:00Z</dcterms:modified>
</cp:coreProperties>
</file>